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56C" w:rsidRPr="008F456C" w:rsidRDefault="008F456C" w:rsidP="008F45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456C">
        <w:rPr>
          <w:rFonts w:ascii="Times New Roman" w:eastAsia="Times New Roman" w:hAnsi="Times New Roman" w:cs="Times New Roman"/>
          <w:b/>
          <w:bCs/>
          <w:kern w:val="36"/>
          <w:sz w:val="48"/>
          <w:szCs w:val="48"/>
        </w:rPr>
        <w:t>How to Tune a Guitar</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Tuning the guitar is vital to sounding good. Here are some simple instructions that explain guitar tuning basics. The open strings of a guitar from the thickest to thinnest are as follows:</w:t>
      </w:r>
    </w:p>
    <w:p w:rsidR="008F456C" w:rsidRPr="008F456C" w:rsidRDefault="008F456C" w:rsidP="008F45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E – the thickest or lowest sounding string is known as the 6th string</w:t>
      </w:r>
    </w:p>
    <w:p w:rsidR="008F456C" w:rsidRPr="008F456C" w:rsidRDefault="008F456C" w:rsidP="008F45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A – is the 5th</w:t>
      </w:r>
    </w:p>
    <w:p w:rsidR="008F456C" w:rsidRPr="008F456C" w:rsidRDefault="008F456C" w:rsidP="008F45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D – is the 4th</w:t>
      </w:r>
    </w:p>
    <w:p w:rsidR="008F456C" w:rsidRPr="008F456C" w:rsidRDefault="008F456C" w:rsidP="008F45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G – is the 3rd</w:t>
      </w:r>
    </w:p>
    <w:p w:rsidR="008F456C" w:rsidRPr="008F456C" w:rsidRDefault="008F456C" w:rsidP="008F45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B – is the 2nd</w:t>
      </w:r>
    </w:p>
    <w:p w:rsidR="008F456C" w:rsidRPr="008F456C" w:rsidRDefault="008F456C" w:rsidP="008F456C">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 xml:space="preserve">E – the </w:t>
      </w:r>
      <w:proofErr w:type="spellStart"/>
      <w:r w:rsidRPr="008F456C">
        <w:rPr>
          <w:rFonts w:ascii="Times New Roman" w:eastAsia="Times New Roman" w:hAnsi="Times New Roman" w:cs="Times New Roman"/>
          <w:sz w:val="24"/>
          <w:szCs w:val="24"/>
        </w:rPr>
        <w:t>thinest</w:t>
      </w:r>
      <w:proofErr w:type="spellEnd"/>
      <w:r w:rsidRPr="008F456C">
        <w:rPr>
          <w:rFonts w:ascii="Times New Roman" w:eastAsia="Times New Roman" w:hAnsi="Times New Roman" w:cs="Times New Roman"/>
          <w:sz w:val="24"/>
          <w:szCs w:val="24"/>
        </w:rPr>
        <w:t xml:space="preserve"> or highest is the 1st</w:t>
      </w:r>
    </w:p>
    <w:p w:rsid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The most common method for tuning both Electric and Acoustic guitars – and the one you can use when no other instrument or guitar tuner is at hand is:</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b/>
          <w:sz w:val="32"/>
          <w:szCs w:val="24"/>
        </w:rPr>
      </w:pPr>
      <w:r w:rsidRPr="008F456C">
        <w:rPr>
          <w:rFonts w:ascii="Times New Roman" w:eastAsia="Times New Roman" w:hAnsi="Times New Roman" w:cs="Times New Roman"/>
          <w:b/>
          <w:sz w:val="32"/>
          <w:szCs w:val="24"/>
        </w:rPr>
        <w:t xml:space="preserve">Online source for string pitches: </w:t>
      </w:r>
      <w:r w:rsidRPr="008F456C">
        <w:rPr>
          <w:rFonts w:ascii="Times New Roman" w:eastAsia="Times New Roman" w:hAnsi="Times New Roman" w:cs="Times New Roman"/>
          <w:b/>
          <w:sz w:val="32"/>
          <w:szCs w:val="24"/>
        </w:rPr>
        <w:tab/>
        <w:t>http://www.howtotuneaguitar.org/</w:t>
      </w:r>
    </w:p>
    <w:p w:rsidR="008F456C" w:rsidRDefault="008F456C" w:rsidP="008F456C">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8F456C" w:rsidRPr="008F456C" w:rsidRDefault="008F456C" w:rsidP="008F45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F456C">
        <w:rPr>
          <w:rFonts w:ascii="Times New Roman" w:eastAsia="Times New Roman" w:hAnsi="Times New Roman" w:cs="Times New Roman"/>
          <w:b/>
          <w:bCs/>
          <w:kern w:val="36"/>
          <w:sz w:val="48"/>
          <w:szCs w:val="48"/>
        </w:rPr>
        <w:t>Standard Guitar Tuning Method</w:t>
      </w:r>
    </w:p>
    <w:p w:rsidR="008F456C" w:rsidRP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r w:rsidRPr="008F456C">
        <w:rPr>
          <w:rFonts w:ascii="Times New Roman" w:eastAsia="Times New Roman" w:hAnsi="Times New Roman" w:cs="Times New Roman"/>
          <w:b/>
          <w:bCs/>
          <w:sz w:val="36"/>
          <w:szCs w:val="36"/>
        </w:rPr>
        <w:t>Step 1: The E String</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 xml:space="preserve">Tune the bottom </w:t>
      </w:r>
      <w:r w:rsidRPr="008F456C">
        <w:rPr>
          <w:rFonts w:ascii="Times New Roman" w:eastAsia="Times New Roman" w:hAnsi="Times New Roman" w:cs="Times New Roman"/>
          <w:b/>
          <w:bCs/>
          <w:sz w:val="24"/>
          <w:szCs w:val="24"/>
        </w:rPr>
        <w:t>E</w:t>
      </w:r>
      <w:r w:rsidRPr="008F456C">
        <w:rPr>
          <w:rFonts w:ascii="Times New Roman" w:eastAsia="Times New Roman" w:hAnsi="Times New Roman" w:cs="Times New Roman"/>
          <w:sz w:val="24"/>
          <w:szCs w:val="24"/>
        </w:rPr>
        <w:t xml:space="preserve">, as accurately as you can. Chances are </w:t>
      </w:r>
      <w:proofErr w:type="gramStart"/>
      <w:r w:rsidRPr="008F456C">
        <w:rPr>
          <w:rFonts w:ascii="Times New Roman" w:eastAsia="Times New Roman" w:hAnsi="Times New Roman" w:cs="Times New Roman"/>
          <w:sz w:val="24"/>
          <w:szCs w:val="24"/>
        </w:rPr>
        <w:t>it’s</w:t>
      </w:r>
      <w:proofErr w:type="gramEnd"/>
      <w:r w:rsidRPr="008F456C">
        <w:rPr>
          <w:rFonts w:ascii="Times New Roman" w:eastAsia="Times New Roman" w:hAnsi="Times New Roman" w:cs="Times New Roman"/>
          <w:sz w:val="24"/>
          <w:szCs w:val="24"/>
        </w:rPr>
        <w:t xml:space="preserve"> in tune anyways, being the thickest string it’s the least likely to detune itself than any of the others. If you have ano</w:t>
      </w:r>
      <w:r>
        <w:rPr>
          <w:rFonts w:ascii="Times New Roman" w:eastAsia="Times New Roman" w:hAnsi="Times New Roman" w:cs="Times New Roman"/>
          <w:sz w:val="24"/>
          <w:szCs w:val="24"/>
        </w:rPr>
        <w:t xml:space="preserve">ther instrument such as a Piano, </w:t>
      </w:r>
      <w:r w:rsidRPr="008F456C">
        <w:rPr>
          <w:rFonts w:ascii="Times New Roman" w:eastAsia="Times New Roman" w:hAnsi="Times New Roman" w:cs="Times New Roman"/>
          <w:sz w:val="24"/>
          <w:szCs w:val="24"/>
        </w:rPr>
        <w:t xml:space="preserve">you can tune it to the 1st </w:t>
      </w:r>
      <w:r w:rsidRPr="008F456C">
        <w:rPr>
          <w:rFonts w:ascii="Times New Roman" w:eastAsia="Times New Roman" w:hAnsi="Times New Roman" w:cs="Times New Roman"/>
          <w:b/>
          <w:bCs/>
          <w:sz w:val="24"/>
          <w:szCs w:val="24"/>
        </w:rPr>
        <w:t>E</w:t>
      </w:r>
      <w:r w:rsidRPr="008F456C">
        <w:rPr>
          <w:rFonts w:ascii="Times New Roman" w:eastAsia="Times New Roman" w:hAnsi="Times New Roman" w:cs="Times New Roman"/>
          <w:sz w:val="24"/>
          <w:szCs w:val="24"/>
        </w:rPr>
        <w:t xml:space="preserve"> below middle </w:t>
      </w:r>
      <w:r w:rsidRPr="008F456C">
        <w:rPr>
          <w:rFonts w:ascii="Times New Roman" w:eastAsia="Times New Roman" w:hAnsi="Times New Roman" w:cs="Times New Roman"/>
          <w:b/>
          <w:bCs/>
          <w:sz w:val="24"/>
          <w:szCs w:val="24"/>
        </w:rPr>
        <w:t>C</w:t>
      </w:r>
      <w:r w:rsidRPr="008F456C">
        <w:rPr>
          <w:rFonts w:ascii="Times New Roman" w:eastAsia="Times New Roman" w:hAnsi="Times New Roman" w:cs="Times New Roman"/>
          <w:sz w:val="24"/>
          <w:szCs w:val="24"/>
        </w:rPr>
        <w:t>. If you have no device or instrument handy just try to get it as accurate as possible, what really counts when you are playing is that the guitar is in tune with itself and any other instruments you might be playing with.</w:t>
      </w:r>
    </w:p>
    <w:p w:rsidR="008F456C" w:rsidRP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r w:rsidRPr="008F456C">
        <w:rPr>
          <w:rFonts w:ascii="Times New Roman" w:eastAsia="Times New Roman" w:hAnsi="Times New Roman" w:cs="Times New Roman"/>
          <w:b/>
          <w:bCs/>
          <w:sz w:val="36"/>
          <w:szCs w:val="36"/>
        </w:rPr>
        <w:t>Step 2: The A String</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 xml:space="preserve">Place the first finger of your left hand just behind the fifth fret on the bottom </w:t>
      </w:r>
      <w:r w:rsidRPr="008F456C">
        <w:rPr>
          <w:rFonts w:ascii="Times New Roman" w:eastAsia="Times New Roman" w:hAnsi="Times New Roman" w:cs="Times New Roman"/>
          <w:b/>
          <w:bCs/>
          <w:sz w:val="24"/>
          <w:szCs w:val="24"/>
        </w:rPr>
        <w:t>E</w:t>
      </w:r>
      <w:r>
        <w:rPr>
          <w:rFonts w:ascii="Times New Roman" w:eastAsia="Times New Roman" w:hAnsi="Times New Roman" w:cs="Times New Roman"/>
          <w:sz w:val="24"/>
          <w:szCs w:val="24"/>
        </w:rPr>
        <w:t xml:space="preserve"> string. That’s the note</w:t>
      </w:r>
      <w:r w:rsidRPr="008F456C">
        <w:rPr>
          <w:rFonts w:ascii="Times New Roman" w:eastAsia="Times New Roman" w:hAnsi="Times New Roman" w:cs="Times New Roman"/>
          <w:sz w:val="24"/>
          <w:szCs w:val="24"/>
        </w:rPr>
        <w:t xml:space="preserve"> </w:t>
      </w:r>
      <w:r w:rsidRPr="008F456C">
        <w:rPr>
          <w:rFonts w:ascii="Times New Roman" w:eastAsia="Times New Roman" w:hAnsi="Times New Roman" w:cs="Times New Roman"/>
          <w:b/>
          <w:bCs/>
          <w:sz w:val="24"/>
          <w:szCs w:val="24"/>
        </w:rPr>
        <w:t>A</w:t>
      </w:r>
      <w:r w:rsidRPr="008F456C">
        <w:rPr>
          <w:rFonts w:ascii="Times New Roman" w:eastAsia="Times New Roman" w:hAnsi="Times New Roman" w:cs="Times New Roman"/>
          <w:sz w:val="24"/>
          <w:szCs w:val="24"/>
        </w:rPr>
        <w:t>. Keep your finger on that fret. Now pick the fifth and six strings in turn, gently adjusting the fifth string tuning peg until the two notes are the same.</w:t>
      </w:r>
      <w:r>
        <w:rPr>
          <w:rFonts w:ascii="Times New Roman" w:eastAsia="Times New Roman" w:hAnsi="Times New Roman" w:cs="Times New Roman"/>
          <w:sz w:val="24"/>
          <w:szCs w:val="24"/>
        </w:rPr>
        <w:t xml:space="preserve">  Listen for the wave vibrations to be in-sync with each other.</w:t>
      </w:r>
      <w:r w:rsidRPr="008F456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86250" cy="1238250"/>
            <wp:effectExtent l="19050" t="0" r="0" b="0"/>
            <wp:docPr id="1" name="Picture 1" descr="How to tune the A String on a gui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tune the A String on a guitar"/>
                    <pic:cNvPicPr>
                      <a:picLocks noChangeAspect="1" noChangeArrowheads="1"/>
                    </pic:cNvPicPr>
                  </pic:nvPicPr>
                  <pic:blipFill>
                    <a:blip r:embed="rId5" cstate="print"/>
                    <a:srcRect/>
                    <a:stretch>
                      <a:fillRect/>
                    </a:stretch>
                  </pic:blipFill>
                  <pic:spPr bwMode="auto">
                    <a:xfrm>
                      <a:off x="0" y="0"/>
                      <a:ext cx="4286250" cy="1238250"/>
                    </a:xfrm>
                    <a:prstGeom prst="rect">
                      <a:avLst/>
                    </a:prstGeom>
                    <a:noFill/>
                    <a:ln w="9525">
                      <a:noFill/>
                      <a:miter lim="800000"/>
                      <a:headEnd/>
                      <a:tailEnd/>
                    </a:ln>
                  </pic:spPr>
                </pic:pic>
              </a:graphicData>
            </a:graphic>
          </wp:inline>
        </w:drawing>
      </w:r>
    </w:p>
    <w:p w:rsid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p>
    <w:p w:rsid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p>
    <w:p w:rsidR="008F456C" w:rsidRP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r w:rsidRPr="008F456C">
        <w:rPr>
          <w:rFonts w:ascii="Times New Roman" w:eastAsia="Times New Roman" w:hAnsi="Times New Roman" w:cs="Times New Roman"/>
          <w:b/>
          <w:bCs/>
          <w:sz w:val="36"/>
          <w:szCs w:val="36"/>
        </w:rPr>
        <w:lastRenderedPageBreak/>
        <w:t>Step 3: The D String</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 xml:space="preserve">Place the first finger of your left hand just behind the fifth fret on the </w:t>
      </w:r>
      <w:r w:rsidRPr="008F456C">
        <w:rPr>
          <w:rFonts w:ascii="Times New Roman" w:eastAsia="Times New Roman" w:hAnsi="Times New Roman" w:cs="Times New Roman"/>
          <w:b/>
          <w:bCs/>
          <w:sz w:val="24"/>
          <w:szCs w:val="24"/>
        </w:rPr>
        <w:t>A</w:t>
      </w:r>
      <w:r>
        <w:rPr>
          <w:rFonts w:ascii="Times New Roman" w:eastAsia="Times New Roman" w:hAnsi="Times New Roman" w:cs="Times New Roman"/>
          <w:sz w:val="24"/>
          <w:szCs w:val="24"/>
        </w:rPr>
        <w:t xml:space="preserve"> string. That’s the note</w:t>
      </w:r>
      <w:r w:rsidRPr="008F456C">
        <w:rPr>
          <w:rFonts w:ascii="Times New Roman" w:eastAsia="Times New Roman" w:hAnsi="Times New Roman" w:cs="Times New Roman"/>
          <w:sz w:val="24"/>
          <w:szCs w:val="24"/>
        </w:rPr>
        <w:t xml:space="preserve"> </w:t>
      </w:r>
      <w:r w:rsidRPr="008F456C">
        <w:rPr>
          <w:rFonts w:ascii="Times New Roman" w:eastAsia="Times New Roman" w:hAnsi="Times New Roman" w:cs="Times New Roman"/>
          <w:b/>
          <w:bCs/>
          <w:sz w:val="24"/>
          <w:szCs w:val="24"/>
        </w:rPr>
        <w:t>D</w:t>
      </w:r>
      <w:r w:rsidRPr="008F456C">
        <w:rPr>
          <w:rFonts w:ascii="Times New Roman" w:eastAsia="Times New Roman" w:hAnsi="Times New Roman" w:cs="Times New Roman"/>
          <w:sz w:val="24"/>
          <w:szCs w:val="24"/>
        </w:rPr>
        <w:t xml:space="preserve">. Tune the 4th string (the </w:t>
      </w:r>
      <w:r w:rsidRPr="008F456C">
        <w:rPr>
          <w:rFonts w:ascii="Times New Roman" w:eastAsia="Times New Roman" w:hAnsi="Times New Roman" w:cs="Times New Roman"/>
          <w:b/>
          <w:bCs/>
          <w:sz w:val="24"/>
          <w:szCs w:val="24"/>
        </w:rPr>
        <w:t>D</w:t>
      </w:r>
      <w:r w:rsidRPr="008F456C">
        <w:rPr>
          <w:rFonts w:ascii="Times New Roman" w:eastAsia="Times New Roman" w:hAnsi="Times New Roman" w:cs="Times New Roman"/>
          <w:sz w:val="24"/>
          <w:szCs w:val="24"/>
        </w:rPr>
        <w:t xml:space="preserve"> note) to that.</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238250"/>
            <wp:effectExtent l="19050" t="0" r="0" b="0"/>
            <wp:docPr id="2" name="Picture 2" descr="Tuning the D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ing the D String"/>
                    <pic:cNvPicPr>
                      <a:picLocks noChangeAspect="1" noChangeArrowheads="1"/>
                    </pic:cNvPicPr>
                  </pic:nvPicPr>
                  <pic:blipFill>
                    <a:blip r:embed="rId6" cstate="print"/>
                    <a:srcRect/>
                    <a:stretch>
                      <a:fillRect/>
                    </a:stretch>
                  </pic:blipFill>
                  <pic:spPr bwMode="auto">
                    <a:xfrm>
                      <a:off x="0" y="0"/>
                      <a:ext cx="4286250" cy="1238250"/>
                    </a:xfrm>
                    <a:prstGeom prst="rect">
                      <a:avLst/>
                    </a:prstGeom>
                    <a:noFill/>
                    <a:ln w="9525">
                      <a:noFill/>
                      <a:miter lim="800000"/>
                      <a:headEnd/>
                      <a:tailEnd/>
                    </a:ln>
                  </pic:spPr>
                </pic:pic>
              </a:graphicData>
            </a:graphic>
          </wp:inline>
        </w:drawing>
      </w:r>
    </w:p>
    <w:p w:rsidR="008F456C" w:rsidRP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r w:rsidRPr="008F456C">
        <w:rPr>
          <w:rFonts w:ascii="Times New Roman" w:eastAsia="Times New Roman" w:hAnsi="Times New Roman" w:cs="Times New Roman"/>
          <w:b/>
          <w:bCs/>
          <w:sz w:val="36"/>
          <w:szCs w:val="36"/>
        </w:rPr>
        <w:t>Step 4: The G String</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 xml:space="preserve">Place the first finger of your left hand just behind the fifth fret on the </w:t>
      </w:r>
      <w:r w:rsidRPr="008F456C">
        <w:rPr>
          <w:rFonts w:ascii="Times New Roman" w:eastAsia="Times New Roman" w:hAnsi="Times New Roman" w:cs="Times New Roman"/>
          <w:b/>
          <w:bCs/>
          <w:sz w:val="24"/>
          <w:szCs w:val="24"/>
        </w:rPr>
        <w:t>D</w:t>
      </w:r>
      <w:r>
        <w:rPr>
          <w:rFonts w:ascii="Times New Roman" w:eastAsia="Times New Roman" w:hAnsi="Times New Roman" w:cs="Times New Roman"/>
          <w:sz w:val="24"/>
          <w:szCs w:val="24"/>
        </w:rPr>
        <w:t xml:space="preserve"> string. That’s the note</w:t>
      </w:r>
      <w:r w:rsidRPr="008F456C">
        <w:rPr>
          <w:rFonts w:ascii="Times New Roman" w:eastAsia="Times New Roman" w:hAnsi="Times New Roman" w:cs="Times New Roman"/>
          <w:sz w:val="24"/>
          <w:szCs w:val="24"/>
        </w:rPr>
        <w:t xml:space="preserve"> </w:t>
      </w:r>
      <w:r w:rsidRPr="008F456C">
        <w:rPr>
          <w:rFonts w:ascii="Times New Roman" w:eastAsia="Times New Roman" w:hAnsi="Times New Roman" w:cs="Times New Roman"/>
          <w:b/>
          <w:bCs/>
          <w:sz w:val="24"/>
          <w:szCs w:val="24"/>
        </w:rPr>
        <w:t>G</w:t>
      </w:r>
      <w:r w:rsidRPr="008F456C">
        <w:rPr>
          <w:rFonts w:ascii="Times New Roman" w:eastAsia="Times New Roman" w:hAnsi="Times New Roman" w:cs="Times New Roman"/>
          <w:sz w:val="24"/>
          <w:szCs w:val="24"/>
        </w:rPr>
        <w:t xml:space="preserve">. Tune your </w:t>
      </w:r>
      <w:r w:rsidRPr="008F456C">
        <w:rPr>
          <w:rFonts w:ascii="Times New Roman" w:eastAsia="Times New Roman" w:hAnsi="Times New Roman" w:cs="Times New Roman"/>
          <w:b/>
          <w:bCs/>
          <w:sz w:val="24"/>
          <w:szCs w:val="24"/>
        </w:rPr>
        <w:t>G</w:t>
      </w:r>
      <w:r w:rsidRPr="008F456C">
        <w:rPr>
          <w:rFonts w:ascii="Times New Roman" w:eastAsia="Times New Roman" w:hAnsi="Times New Roman" w:cs="Times New Roman"/>
          <w:sz w:val="24"/>
          <w:szCs w:val="24"/>
        </w:rPr>
        <w:t xml:space="preserve"> string to that note.</w:t>
      </w:r>
      <w:r w:rsidRPr="008F456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86250" cy="1238250"/>
            <wp:effectExtent l="19050" t="0" r="0" b="0"/>
            <wp:docPr id="3" name="Picture 3" descr="Tune Th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une The G"/>
                    <pic:cNvPicPr>
                      <a:picLocks noChangeAspect="1" noChangeArrowheads="1"/>
                    </pic:cNvPicPr>
                  </pic:nvPicPr>
                  <pic:blipFill>
                    <a:blip r:embed="rId7" cstate="print"/>
                    <a:srcRect/>
                    <a:stretch>
                      <a:fillRect/>
                    </a:stretch>
                  </pic:blipFill>
                  <pic:spPr bwMode="auto">
                    <a:xfrm>
                      <a:off x="0" y="0"/>
                      <a:ext cx="4286250" cy="1238250"/>
                    </a:xfrm>
                    <a:prstGeom prst="rect">
                      <a:avLst/>
                    </a:prstGeom>
                    <a:noFill/>
                    <a:ln w="9525">
                      <a:noFill/>
                      <a:miter lim="800000"/>
                      <a:headEnd/>
                      <a:tailEnd/>
                    </a:ln>
                  </pic:spPr>
                </pic:pic>
              </a:graphicData>
            </a:graphic>
          </wp:inline>
        </w:drawing>
      </w:r>
    </w:p>
    <w:p w:rsidR="008F456C" w:rsidRP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r w:rsidRPr="008F456C">
        <w:rPr>
          <w:rFonts w:ascii="Times New Roman" w:eastAsia="Times New Roman" w:hAnsi="Times New Roman" w:cs="Times New Roman"/>
          <w:b/>
          <w:bCs/>
          <w:sz w:val="36"/>
          <w:szCs w:val="36"/>
        </w:rPr>
        <w:t>Step 5: The B String</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Place the first finger of your left hand just behind the forth fret</w:t>
      </w:r>
      <w:r>
        <w:rPr>
          <w:rFonts w:ascii="Times New Roman" w:eastAsia="Times New Roman" w:hAnsi="Times New Roman" w:cs="Times New Roman"/>
          <w:sz w:val="24"/>
          <w:szCs w:val="24"/>
        </w:rPr>
        <w:t xml:space="preserve">. </w:t>
      </w:r>
      <w:r w:rsidRPr="008F456C">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That’s</w:t>
      </w:r>
      <w:proofErr w:type="gramEnd"/>
      <w:r>
        <w:rPr>
          <w:rFonts w:ascii="Times New Roman" w:eastAsia="Times New Roman" w:hAnsi="Times New Roman" w:cs="Times New Roman"/>
          <w:sz w:val="24"/>
          <w:szCs w:val="24"/>
        </w:rPr>
        <w:t xml:space="preserve"> the note </w:t>
      </w:r>
      <w:r>
        <w:rPr>
          <w:rFonts w:ascii="Times New Roman" w:eastAsia="Times New Roman" w:hAnsi="Times New Roman" w:cs="Times New Roman"/>
          <w:b/>
          <w:sz w:val="24"/>
          <w:szCs w:val="24"/>
        </w:rPr>
        <w:t>B</w:t>
      </w:r>
      <w:r>
        <w:rPr>
          <w:rFonts w:ascii="Times New Roman" w:eastAsia="Times New Roman" w:hAnsi="Times New Roman" w:cs="Times New Roman"/>
          <w:sz w:val="24"/>
          <w:szCs w:val="24"/>
        </w:rPr>
        <w:t xml:space="preserve">. </w:t>
      </w:r>
      <w:r w:rsidRPr="008F456C">
        <w:rPr>
          <w:rFonts w:ascii="Times New Roman" w:eastAsia="Times New Roman" w:hAnsi="Times New Roman" w:cs="Times New Roman"/>
          <w:sz w:val="24"/>
          <w:szCs w:val="24"/>
        </w:rPr>
        <w:t xml:space="preserve">(note the </w:t>
      </w:r>
      <w:r w:rsidRPr="008F456C">
        <w:rPr>
          <w:rFonts w:ascii="Times New Roman" w:eastAsia="Times New Roman" w:hAnsi="Times New Roman" w:cs="Times New Roman"/>
          <w:b/>
          <w:bCs/>
          <w:sz w:val="24"/>
          <w:szCs w:val="24"/>
        </w:rPr>
        <w:t>B</w:t>
      </w:r>
      <w:r w:rsidRPr="008F456C">
        <w:rPr>
          <w:rFonts w:ascii="Times New Roman" w:eastAsia="Times New Roman" w:hAnsi="Times New Roman" w:cs="Times New Roman"/>
          <w:sz w:val="24"/>
          <w:szCs w:val="24"/>
        </w:rPr>
        <w:t xml:space="preserve"> string is the only one that comes from a different position the forth fret, the rest are from the 5th fret).</w:t>
      </w:r>
      <w:r w:rsidRPr="008F456C">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4286250" cy="1238250"/>
            <wp:effectExtent l="19050" t="0" r="0" b="0"/>
            <wp:docPr id="4" name="Picture 4" descr="Tuning the B String, from the 4th fret of the 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ing the B String, from the 4th fret of the G"/>
                    <pic:cNvPicPr>
                      <a:picLocks noChangeAspect="1" noChangeArrowheads="1"/>
                    </pic:cNvPicPr>
                  </pic:nvPicPr>
                  <pic:blipFill>
                    <a:blip r:embed="rId8" cstate="print"/>
                    <a:srcRect/>
                    <a:stretch>
                      <a:fillRect/>
                    </a:stretch>
                  </pic:blipFill>
                  <pic:spPr bwMode="auto">
                    <a:xfrm>
                      <a:off x="0" y="0"/>
                      <a:ext cx="4286250" cy="1238250"/>
                    </a:xfrm>
                    <a:prstGeom prst="rect">
                      <a:avLst/>
                    </a:prstGeom>
                    <a:noFill/>
                    <a:ln w="9525">
                      <a:noFill/>
                      <a:miter lim="800000"/>
                      <a:headEnd/>
                      <a:tailEnd/>
                    </a:ln>
                  </pic:spPr>
                </pic:pic>
              </a:graphicData>
            </a:graphic>
          </wp:inline>
        </w:drawing>
      </w:r>
    </w:p>
    <w:p w:rsidR="008F456C" w:rsidRPr="008F456C" w:rsidRDefault="008F456C" w:rsidP="008F456C">
      <w:pPr>
        <w:spacing w:before="100" w:beforeAutospacing="1" w:after="100" w:afterAutospacing="1" w:line="240" w:lineRule="auto"/>
        <w:outlineLvl w:val="1"/>
        <w:rPr>
          <w:rFonts w:ascii="Times New Roman" w:eastAsia="Times New Roman" w:hAnsi="Times New Roman" w:cs="Times New Roman"/>
          <w:b/>
          <w:bCs/>
          <w:sz w:val="36"/>
          <w:szCs w:val="36"/>
        </w:rPr>
      </w:pPr>
      <w:r w:rsidRPr="008F456C">
        <w:rPr>
          <w:rFonts w:ascii="Times New Roman" w:eastAsia="Times New Roman" w:hAnsi="Times New Roman" w:cs="Times New Roman"/>
          <w:b/>
          <w:bCs/>
          <w:sz w:val="36"/>
          <w:szCs w:val="36"/>
        </w:rPr>
        <w:t>Step 6: Tuning the E String</w:t>
      </w:r>
    </w:p>
    <w:p w:rsidR="008F456C"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sidRPr="008F456C">
        <w:rPr>
          <w:rFonts w:ascii="Times New Roman" w:eastAsia="Times New Roman" w:hAnsi="Times New Roman" w:cs="Times New Roman"/>
          <w:sz w:val="24"/>
          <w:szCs w:val="24"/>
        </w:rPr>
        <w:t xml:space="preserve">Place the first finger of your left hand just behind the fifth fret on the </w:t>
      </w:r>
      <w:r w:rsidRPr="008F456C">
        <w:rPr>
          <w:rFonts w:ascii="Times New Roman" w:eastAsia="Times New Roman" w:hAnsi="Times New Roman" w:cs="Times New Roman"/>
          <w:b/>
          <w:bCs/>
          <w:sz w:val="24"/>
          <w:szCs w:val="24"/>
        </w:rPr>
        <w:t>B</w:t>
      </w:r>
      <w:r>
        <w:rPr>
          <w:rFonts w:ascii="Times New Roman" w:eastAsia="Times New Roman" w:hAnsi="Times New Roman" w:cs="Times New Roman"/>
          <w:sz w:val="24"/>
          <w:szCs w:val="24"/>
        </w:rPr>
        <w:t xml:space="preserve"> string. That’s the note</w:t>
      </w:r>
      <w:r w:rsidRPr="008F456C">
        <w:rPr>
          <w:rFonts w:ascii="Times New Roman" w:eastAsia="Times New Roman" w:hAnsi="Times New Roman" w:cs="Times New Roman"/>
          <w:sz w:val="24"/>
          <w:szCs w:val="24"/>
        </w:rPr>
        <w:t xml:space="preserve"> </w:t>
      </w:r>
      <w:r w:rsidRPr="008F456C">
        <w:rPr>
          <w:rFonts w:ascii="Times New Roman" w:eastAsia="Times New Roman" w:hAnsi="Times New Roman" w:cs="Times New Roman"/>
          <w:b/>
          <w:bCs/>
          <w:sz w:val="24"/>
          <w:szCs w:val="24"/>
        </w:rPr>
        <w:t>E</w:t>
      </w:r>
      <w:r w:rsidRPr="008F456C">
        <w:rPr>
          <w:rFonts w:ascii="Times New Roman" w:eastAsia="Times New Roman" w:hAnsi="Times New Roman" w:cs="Times New Roman"/>
          <w:sz w:val="24"/>
          <w:szCs w:val="24"/>
        </w:rPr>
        <w:t>.</w:t>
      </w:r>
    </w:p>
    <w:p w:rsidR="0036589A" w:rsidRPr="008F456C" w:rsidRDefault="008F456C" w:rsidP="008F456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86250" cy="1238250"/>
            <wp:effectExtent l="19050" t="0" r="0" b="0"/>
            <wp:docPr id="5" name="Picture 5" descr="Tune the high e st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une the high e string"/>
                    <pic:cNvPicPr>
                      <a:picLocks noChangeAspect="1" noChangeArrowheads="1"/>
                    </pic:cNvPicPr>
                  </pic:nvPicPr>
                  <pic:blipFill>
                    <a:blip r:embed="rId9" cstate="print"/>
                    <a:srcRect/>
                    <a:stretch>
                      <a:fillRect/>
                    </a:stretch>
                  </pic:blipFill>
                  <pic:spPr bwMode="auto">
                    <a:xfrm>
                      <a:off x="0" y="0"/>
                      <a:ext cx="4286250" cy="1238250"/>
                    </a:xfrm>
                    <a:prstGeom prst="rect">
                      <a:avLst/>
                    </a:prstGeom>
                    <a:noFill/>
                    <a:ln w="9525">
                      <a:noFill/>
                      <a:miter lim="800000"/>
                      <a:headEnd/>
                      <a:tailEnd/>
                    </a:ln>
                  </pic:spPr>
                </pic:pic>
              </a:graphicData>
            </a:graphic>
          </wp:inline>
        </w:drawing>
      </w:r>
    </w:p>
    <w:sectPr w:rsidR="0036589A" w:rsidRPr="008F456C" w:rsidSect="008F456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8664ED"/>
    <w:multiLevelType w:val="multilevel"/>
    <w:tmpl w:val="64FCA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456C"/>
    <w:rsid w:val="0036589A"/>
    <w:rsid w:val="008F456C"/>
    <w:rsid w:val="00FE2E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9A"/>
  </w:style>
  <w:style w:type="paragraph" w:styleId="Heading1">
    <w:name w:val="heading 1"/>
    <w:basedOn w:val="Normal"/>
    <w:link w:val="Heading1Char"/>
    <w:uiPriority w:val="9"/>
    <w:qFormat/>
    <w:rsid w:val="008F45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F45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56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F456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F456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45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56C"/>
    <w:rPr>
      <w:rFonts w:ascii="Tahoma" w:hAnsi="Tahoma" w:cs="Tahoma"/>
      <w:sz w:val="16"/>
      <w:szCs w:val="16"/>
    </w:rPr>
  </w:style>
  <w:style w:type="character" w:styleId="Hyperlink">
    <w:name w:val="Hyperlink"/>
    <w:basedOn w:val="DefaultParagraphFont"/>
    <w:uiPriority w:val="99"/>
    <w:unhideWhenUsed/>
    <w:rsid w:val="008F45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5801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cp:lastPrinted>2010-09-20T21:44:00Z</cp:lastPrinted>
  <dcterms:created xsi:type="dcterms:W3CDTF">2010-09-20T21:34:00Z</dcterms:created>
  <dcterms:modified xsi:type="dcterms:W3CDTF">2010-09-20T21:44:00Z</dcterms:modified>
</cp:coreProperties>
</file>